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EA5DD8A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B831A7" w:rsidRPr="00B831A7">
        <w:rPr>
          <w:rFonts w:ascii="GHEA Grapalat" w:hAnsi="GHEA Grapalat"/>
          <w:color w:val="FF0000"/>
          <w:lang w:val="af-ZA"/>
        </w:rPr>
        <w:t xml:space="preserve"> </w:t>
      </w:r>
      <w:r w:rsidR="00B831A7">
        <w:rPr>
          <w:rFonts w:ascii="GHEA Grapalat" w:hAnsi="GHEA Grapalat"/>
          <w:color w:val="FF0000"/>
          <w:lang w:val="af-ZA"/>
        </w:rPr>
        <w:t>Էլեկտրական տեխնիկա և ապրանքներ</w:t>
      </w:r>
      <w:r w:rsidR="00B831A7" w:rsidRPr="008B44AA">
        <w:rPr>
          <w:rFonts w:ascii="GHEA Grapalat" w:hAnsi="GHEA Grapalat"/>
          <w:lang w:val="af-ZA"/>
        </w:rPr>
        <w:t xml:space="preserve">    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3253A1" w:rsidRPr="00064594">
        <w:rPr>
          <w:rFonts w:ascii="GHEA Grapalat" w:hAnsi="GHEA Grapalat" w:cs="Sylfaen"/>
          <w:b/>
          <w:iCs/>
          <w:color w:val="000000"/>
          <w:lang w:val="hy-AM" w:eastAsia="ru-RU"/>
        </w:rPr>
        <w:t>ՀՊՏՀ-ԳՀԱՊՁԲ-26/</w:t>
      </w:r>
      <w:r w:rsidR="00B831A7">
        <w:rPr>
          <w:rFonts w:ascii="GHEA Grapalat" w:hAnsi="GHEA Grapalat" w:cs="Sylfaen"/>
          <w:b/>
          <w:iCs/>
          <w:color w:val="000000"/>
          <w:lang w:val="hy-AM" w:eastAsia="ru-RU"/>
        </w:rPr>
        <w:t>ԷԱԾ</w:t>
      </w:r>
      <w:r w:rsidR="003253A1" w:rsidRPr="00064594">
        <w:rPr>
          <w:rFonts w:ascii="GHEA Grapalat" w:hAnsi="GHEA Grapalat" w:cs="Sylfaen"/>
          <w:b/>
          <w:iCs/>
          <w:color w:val="000000"/>
          <w:lang w:val="hy-AM" w:eastAsia="ru-RU"/>
        </w:rPr>
        <w:t>-</w:t>
      </w:r>
      <w:r w:rsidR="00B831A7">
        <w:rPr>
          <w:rFonts w:ascii="GHEA Grapalat" w:hAnsi="GHEA Grapalat" w:cs="Sylfaen"/>
          <w:b/>
          <w:iCs/>
          <w:color w:val="000000"/>
          <w:lang w:val="hy-AM" w:eastAsia="ru-RU"/>
        </w:rPr>
        <w:t>1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180"/>
        <w:gridCol w:w="58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360"/>
        <w:gridCol w:w="643"/>
        <w:gridCol w:w="347"/>
        <w:gridCol w:w="33"/>
        <w:gridCol w:w="867"/>
        <w:gridCol w:w="90"/>
        <w:gridCol w:w="195"/>
        <w:gridCol w:w="1065"/>
      </w:tblGrid>
      <w:tr w:rsidR="00473E96" w:rsidRPr="0022631D" w14:paraId="3BCB0F4A" w14:textId="77777777" w:rsidTr="00B94638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3D56ED" w:rsidRPr="0022631D" w14:paraId="796D388F" w14:textId="77777777" w:rsidTr="00667025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24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D56ED" w:rsidRPr="0022631D" w14:paraId="02BE1D52" w14:textId="0218E1D3" w:rsidTr="00667025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24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0" w:type="dxa"/>
            <w:gridSpan w:val="5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667025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31A7" w:rsidRPr="00B831A7" w14:paraId="6CB0AC86" w14:textId="12F40C01" w:rsidTr="00B831A7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B831A7" w:rsidRPr="004F5479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0BB00B96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Բարձրախոս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4775FC49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09FE4125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7A15E2BB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109649C8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600000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13AB4A97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600000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4F6C35C" w14:textId="34A82C46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Տեսակը՝ ակտիվ, երկշերտ (2-way) ակուստիկ համակարգ</w:t>
            </w:r>
          </w:p>
          <w:p w14:paraId="79B16F2B" w14:textId="32B75B83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Հզորությունը՝ ոչ պակաս, քան 500 Վտ RMS / 1000 Վտ Peak</w:t>
            </w:r>
          </w:p>
          <w:p w14:paraId="2702C127" w14:textId="3F3E8183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Ցածր հաճախականության դինամիկ՝ 12 դյույմ</w:t>
            </w:r>
          </w:p>
          <w:p w14:paraId="2FB8CAD0" w14:textId="5BFB5F05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Բարձր հաճախականության դինամիկ՝ 1.4 դյույմ կոմպրեսիոն տիպի</w:t>
            </w:r>
          </w:p>
          <w:p w14:paraId="5F4958A4" w14:textId="55793A40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Հաճախականությունների տիրույթ՝ առնվազն 47 Հց – 20 կՀց (-3 dB)</w:t>
            </w:r>
          </w:p>
          <w:p w14:paraId="1BDA6592" w14:textId="26BC979F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Առավելագույն ձայնային ճնշում (SPL)՝ ոչ պակաս, քան 128 dB</w:t>
            </w:r>
          </w:p>
          <w:p w14:paraId="24774B49" w14:textId="2C117798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Ծածկույթի անկյուն՝ 90° (հորիզոնական) × 45° (ուղղահայաց)</w:t>
            </w:r>
          </w:p>
          <w:p w14:paraId="0F9000AC" w14:textId="3525CAFA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Ներկառուցված DSP թվային ձայնային մշակում</w:t>
            </w:r>
          </w:p>
          <w:p w14:paraId="22766F19" w14:textId="05E89A9C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Առնվազն 4 նախապես սահմանված ձայնային ռեժիմ</w:t>
            </w:r>
          </w:p>
          <w:p w14:paraId="3490D6CB" w14:textId="47801894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Ներկառուցված հակաֆիդբեք (Feedback Suppression) համակարգ</w:t>
            </w:r>
          </w:p>
          <w:p w14:paraId="338CF2E1" w14:textId="183BD1AA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Մուտքեր՝ առնվազն 2 հատ համակցված XLR/TRS (Mic/Line), RCA ստերեո մուտք</w:t>
            </w:r>
          </w:p>
          <w:p w14:paraId="414E6001" w14:textId="49E72FD0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Ելք՝ XLR Line Out / Thru</w:t>
            </w:r>
          </w:p>
          <w:p w14:paraId="76C5DE07" w14:textId="45221C39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Պաշտպանության համակարգեր՝ գերբեռնվածությունից, գերտաքացումից և սահմանային ազդանշանից</w:t>
            </w:r>
          </w:p>
          <w:p w14:paraId="1FE3A051" w14:textId="48A1927E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Կորպուս՝ հարվածակայուն պոլիմերային նյութից կամ համարժեք</w:t>
            </w:r>
          </w:p>
          <w:p w14:paraId="7A89FAF2" w14:textId="797DD92A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Տեղադրման հնարավորություն՝ հենասյան (speaker pole) վրա և որպես բեմական մոնիտոր</w:t>
            </w:r>
          </w:p>
          <w:p w14:paraId="1A6D069C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Քաշը՝ ոչ ավելի, քան 18 կգ յուրաքանչյուրի համար</w:t>
            </w:r>
          </w:p>
          <w:p w14:paraId="377D3444" w14:textId="63A34957" w:rsidR="00B831A7" w:rsidRPr="00B831A7" w:rsidRDefault="00B831A7" w:rsidP="00B831A7">
            <w:pPr>
              <w:widowControl w:val="0"/>
              <w:spacing w:before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 կոմպլեկտում 2 հատ</w:t>
            </w:r>
          </w:p>
        </w:tc>
      </w:tr>
      <w:tr w:rsidR="00B831A7" w:rsidRPr="00D32848" w14:paraId="09A39E15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3024EE59" w14:textId="64F4447F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3D8AC51" w14:textId="7BB939ED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բարձրախոսի հենակ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A576D0C" w14:textId="53C02410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6FF6C75" w14:textId="7D95559A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FF08B2A" w14:textId="3FF7ECA7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A1788C0" w14:textId="70994729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60000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3E5F3F6" w14:textId="2D59435F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60000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0A41711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Տեսակը՝ եռոտանի (tripod) բարձրախոսի հենակ</w:t>
            </w:r>
          </w:p>
          <w:p w14:paraId="0B9B4038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Կառուցվածքը՝ մետաղական, ծանրաբեռնվածության նկատմամբ դիմացկուն</w:t>
            </w:r>
          </w:p>
          <w:p w14:paraId="5DFB49CE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Բարձրության կարգավորում՝ մեխանիկական, ֆիքսման համակարգով</w:t>
            </w:r>
          </w:p>
          <w:p w14:paraId="0C4B5D26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Համատեղելիություն՝ ստանդարտ 35 մմ ամրացման անցք ունեցող ակուստիկ համակարգերի հետ</w:t>
            </w:r>
          </w:p>
          <w:p w14:paraId="4241313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Կառուցվածքը՝ ծալվող՝ տեղափոխման և պահպանման հարմարավետության համար</w:t>
            </w:r>
          </w:p>
          <w:p w14:paraId="5A096CC8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Անվտանգության համակարգ՝ ամրացման փին (safety pin) կամ համարժեք լուծում</w:t>
            </w:r>
          </w:p>
          <w:p w14:paraId="369F2D2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Հենակների ոտքեր՝ հակասահքային ծայրակալներով</w:t>
            </w:r>
          </w:p>
          <w:p w14:paraId="13939AEB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Քաշը՝ ոչ ավելի, քան 5 կգ յուրաքանչյուր հենակի համար</w:t>
            </w:r>
          </w:p>
          <w:p w14:paraId="20AADED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Գույնը՝ սև կամ մուգ գույն</w:t>
            </w:r>
          </w:p>
          <w:p w14:paraId="77CCDF68" w14:textId="6C0127F3" w:rsidR="00B831A7" w:rsidRPr="00DA0F2C" w:rsidRDefault="00B831A7" w:rsidP="00B831A7">
            <w:pPr>
              <w:widowControl w:val="0"/>
              <w:spacing w:before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Նշանակությունը՝ նախատեսված պրոֆեսիոնալ ակուստիկ համակարգերի տեղադրման համար</w:t>
            </w:r>
          </w:p>
        </w:tc>
      </w:tr>
      <w:tr w:rsidR="00B831A7" w:rsidRPr="00B831A7" w14:paraId="56802914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62DE8071" w14:textId="09F4B72C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CF24DB0" w14:textId="0BF04165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Ակուստիկ կառավարման համակարգ/պուլտ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69B1C39" w14:textId="0D3464E3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79694E4" w14:textId="14522525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6DAD507" w14:textId="253E99E3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42B6474" w14:textId="434BD100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300000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4FB99A2B" w14:textId="547A560C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300000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55C534D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Տեսակը՝ պրոֆեսիոնալ անալոգային աուդիո խառնիչ՝ ներկառուցված USB աուդիո ինտերֆեյսով</w:t>
            </w:r>
          </w:p>
          <w:p w14:paraId="01F4895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 ալիքների քանակը՝ առնվազն 16</w:t>
            </w:r>
          </w:p>
          <w:p w14:paraId="1D44A1D3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Միկրոֆոնային մուտքեր՝ առնվազն 11 հատ XLR</w:t>
            </w:r>
          </w:p>
          <w:p w14:paraId="6D00D45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Միկրոֆոնային նախաուժեղացուցիչներ՝ ցածր աղմուկով, մինչև 60 dB ուժեղացմամբ</w:t>
            </w:r>
          </w:p>
          <w:p w14:paraId="53E0449C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Ներկառուցված թվային էֆեկտների պրոցեսոր՝ առնվազն 24 նախապես սահմանված էֆեկտներով</w:t>
            </w:r>
          </w:p>
          <w:p w14:paraId="5DB4F780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Ալիքային էկվալայզեր՝ 3-գոտիական (3-band EQ)</w:t>
            </w:r>
          </w:p>
          <w:p w14:paraId="0287D9B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Կոմպրեսոր՝ առնվազն 8 մուտքային ալիքների համար</w:t>
            </w:r>
          </w:p>
          <w:p w14:paraId="30B92B9C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Phantom Power՝ +48 V</w:t>
            </w:r>
          </w:p>
          <w:p w14:paraId="4ACAD47E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Low-Cut Filter՝ 100 Hz կամ համարժեք</w:t>
            </w:r>
          </w:p>
          <w:p w14:paraId="6246C7ED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Գործիքային (Hi-Z) մուտքերի աջակցություն</w:t>
            </w:r>
          </w:p>
          <w:p w14:paraId="5070CD5A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AUX/Monitor ելքեր՝ առնվազն 4</w:t>
            </w:r>
          </w:p>
          <w:p w14:paraId="1282D203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Subgroup-ներ՝ առնվազն 4</w:t>
            </w:r>
          </w:p>
          <w:p w14:paraId="3FBF682D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Ելքեր՝ XLR և 6.35 մմ TRS</w:t>
            </w:r>
          </w:p>
          <w:p w14:paraId="2D0C4AD5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Ականջակալների անկախ ելք՝ ձայնի կարգավորմամբ</w:t>
            </w:r>
          </w:p>
          <w:p w14:paraId="4B9FA7F8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USB աուդիո ինտերֆեյս՝ առնվազն 24-bit / 192 kHz որակով</w:t>
            </w:r>
          </w:p>
          <w:p w14:paraId="46FB9FB9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Համատեղելիություն՝ Windows և macOS օպերացիոն համակարգերի հետ</w:t>
            </w:r>
          </w:p>
          <w:p w14:paraId="3E2B52C0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Ֆեյդերներ՝ առնվազն 60 մմ</w:t>
            </w:r>
          </w:p>
          <w:p w14:paraId="1F1261B9" w14:textId="77777777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Կորպուս՝ մետաղական, պրոֆեսիոնալ շահագործման համար նախատեսված</w:t>
            </w:r>
          </w:p>
          <w:p w14:paraId="1E5C5045" w14:textId="1F3BC51C" w:rsidR="00B831A7" w:rsidRPr="00B831A7" w:rsidRDefault="00B831A7" w:rsidP="00B831A7">
            <w:pPr>
              <w:widowControl w:val="0"/>
              <w:spacing w:before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Սնուցում՝ 100–240 V AC, 50/60 Hz ներքին սնուցման բլոկով</w:t>
            </w:r>
          </w:p>
        </w:tc>
      </w:tr>
      <w:tr w:rsidR="00B831A7" w:rsidRPr="00D32848" w14:paraId="639B1EA0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0B03EC8D" w14:textId="0C23D034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0969220" w14:textId="036693AF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Միկրոֆոն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B70923F" w14:textId="2E0F2199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8A72C57" w14:textId="5C362C22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05CDAF3" w14:textId="6DA25D6C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54871D9" w14:textId="4E9DD66C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1600000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74455F2" w14:textId="7443EF96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1600000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530580E9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Տեսակը՝ թվային UHF անլար աուդիո համակարգ</w:t>
            </w:r>
          </w:p>
          <w:p w14:paraId="152F5E43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Կազմը՝ ընդունիչ (Receiver) և գոտկային հաղորդիչ (Bodypack Transmitter)</w:t>
            </w:r>
          </w:p>
          <w:p w14:paraId="553FEE3B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Աուդիո մշակում՝ 24-bit թվային</w:t>
            </w:r>
          </w:p>
          <w:p w14:paraId="10A328A0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Դինամիկ տիրույթ՝ ոչ պակաս, քան 118 dB</w:t>
            </w:r>
          </w:p>
          <w:p w14:paraId="5E5A37C6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Ռադիոհաճախականային տիրույթ՝ լայն կարգավորվող հաճախականությունների միջակայքով, ոչ պակաս, քան 100 MHz</w:t>
            </w:r>
          </w:p>
          <w:p w14:paraId="461A82DE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Միաժամանակ աշխատող համակարգերի քանակ՝ առնվազն 10 նույն հաճախականային տիրույթում</w:t>
            </w:r>
          </w:p>
          <w:p w14:paraId="021B539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Հաճախականությունների ավտոմատ որոնում և համաժամեցում (Auto Scan / IR Sync)</w:t>
            </w:r>
          </w:p>
          <w:p w14:paraId="6D63AD7C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Աուդիո ուշացում (Latency)՝ ոչ ավելի, քան 4 ms</w:t>
            </w:r>
          </w:p>
          <w:p w14:paraId="24036D2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Ընդունիչի աուդիո ելքեր՝ XLR և 6.35 մմ (¼") Jack</w:t>
            </w:r>
          </w:p>
          <w:p w14:paraId="327E57F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Հաղորդիչի մուտք՝ TQG կամ համարժեք կողպվող միակցիչ</w:t>
            </w:r>
          </w:p>
          <w:p w14:paraId="340080E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Հաղորդիչի մարտկոցի աշխատանք՝ առնվազն 8 ժամ</w:t>
            </w:r>
          </w:p>
          <w:p w14:paraId="125F1623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Սնուցում՝ AA տիպի մարտկոցներով կամ վերալիցքավորվող մարտկոցով</w:t>
            </w:r>
          </w:p>
          <w:p w14:paraId="64E0F0DD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LCD էկրան՝ հաղորդիչի և ընդունիչի վրա</w:t>
            </w:r>
          </w:p>
          <w:p w14:paraId="24853850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Հեռավար կարգավորման և մոնիթորինգի հնարավորություն՝ ծրագրային ապահովման միջոցով</w:t>
            </w:r>
          </w:p>
          <w:p w14:paraId="25CE095D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Կոդավորված (Encrypted) փոխանցման աջակցություն</w:t>
            </w:r>
          </w:p>
          <w:p w14:paraId="6C4A066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Հավաքածուում ներառված՝ ընդունիչ, գոտկային հաղորդիչ, ալեհավաքներ, սնուցման ադապտեր, ռեքային ամրացման պարագաներ և միացման մալուխ</w:t>
            </w:r>
          </w:p>
          <w:p w14:paraId="33A1DCA9" w14:textId="6EE3B005" w:rsidR="00B831A7" w:rsidRPr="00DA0F2C" w:rsidRDefault="00B831A7" w:rsidP="00B831A7">
            <w:pPr>
              <w:widowControl w:val="0"/>
              <w:spacing w:before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Ռեքային տեղադրման հնարավորություն՝ 19" ստանդարտ դարակաշարի համար</w:t>
            </w:r>
          </w:p>
        </w:tc>
      </w:tr>
      <w:tr w:rsidR="00B831A7" w:rsidRPr="00D32848" w14:paraId="12C741AC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3F892E50" w14:textId="54F71DBA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CC29A3E" w14:textId="56E9EF64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Միկրոֆոն (գլխին հարմարեցվող)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0A3F492" w14:textId="1588A8DA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CEA59C8" w14:textId="57FECC21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5833834" w14:textId="08E6EEC6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61007F9" w14:textId="1837DCE1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720000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00E9035" w14:textId="6D4B368A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720000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2FE4A887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Տեսակը՝ գլխակապային (headset) խոսափող</w:t>
            </w:r>
          </w:p>
          <w:p w14:paraId="72220E7E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Ուղղորդվածությունը՝ բազմաուղղված (Omnidirectional)</w:t>
            </w:r>
          </w:p>
          <w:p w14:paraId="1F92F49B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Ակուստիկական սկզբունքը՝ մշտապես բևեռացված կոնդենսատոր (Permanently Polarized Condenser)</w:t>
            </w:r>
          </w:p>
          <w:p w14:paraId="63BEA976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Հաճախականությունների տիրույթը՝ առնվազն 60 Հց – 18 կՀց</w:t>
            </w:r>
          </w:p>
          <w:p w14:paraId="2477F4D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Առավելագույն ձայնային ճնշում (SPL)՝ ոչ պակաս, քան 122 dB</w:t>
            </w:r>
          </w:p>
          <w:p w14:paraId="28F81E2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Զգայունությունը՝ մոտ -47 dBV/Pa կամ համարժեք</w:t>
            </w:r>
          </w:p>
          <w:p w14:paraId="51A91C99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Իմպեդանսը՝ մինչև 3000 </w:t>
            </w:r>
            <w:r w:rsidRPr="00B831A7">
              <w:rPr>
                <w:rFonts w:ascii="Courier New" w:eastAsia="Times New Roman" w:hAnsi="Courier New" w:cs="Courier New"/>
                <w:b/>
                <w:sz w:val="12"/>
                <w:szCs w:val="12"/>
                <w:lang w:eastAsia="ru-RU"/>
              </w:rPr>
              <w:t>Ω</w:t>
            </w:r>
          </w:p>
          <w:p w14:paraId="5FBB0B66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Միակցիչը՝ 3.5 մմ TRS՝ կողպվող կամ համարժեք պրոֆեսիոնալ միակցմամբ</w:t>
            </w:r>
          </w:p>
          <w:p w14:paraId="25B11E86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Մալուխի երկարությունը՝ առնվազն 1.2 մ</w:t>
            </w:r>
          </w:p>
          <w:p w14:paraId="16ECC5B0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Մալուխը՝ ամրացված պաշտպանիչ շերտով (Kevlar կամ համարժեք)</w:t>
            </w:r>
          </w:p>
          <w:p w14:paraId="14689D99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Կառուցվածքը՝ թեթև, ցածր տեսանելիությամբ, երկարատև կրելու համար հարմար</w:t>
            </w:r>
          </w:p>
          <w:p w14:paraId="0C72B3F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Խոսափողի բազուկը՝ կարգավորվող</w:t>
            </w:r>
          </w:p>
          <w:p w14:paraId="276E420D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Նյութը՝ կոռոզիակայուն մետաղական շրջանակ և հիպոալերգիկ նյութեր</w:t>
            </w:r>
          </w:p>
          <w:p w14:paraId="4BE8BF38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Համատեղելիություն՝ անլար գոտկային հաղորդիչների (bodypack transmitter) և համապատասխան խոսափողային մուտքերի հետ</w:t>
            </w:r>
          </w:p>
          <w:p w14:paraId="59BF164C" w14:textId="3AFCA0A9" w:rsidR="00B831A7" w:rsidRPr="00DA0F2C" w:rsidRDefault="00B831A7" w:rsidP="00B831A7">
            <w:pPr>
              <w:widowControl w:val="0"/>
              <w:spacing w:before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Փաթեթում ներառված՝ քամուց պաշտպանող միջոց (windscreen), փոփ-ֆիլտր կամ համարժեք պարագաներ</w:t>
            </w:r>
          </w:p>
        </w:tc>
      </w:tr>
      <w:tr w:rsidR="00B831A7" w:rsidRPr="00D32848" w14:paraId="1F83A168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26C2CA30" w14:textId="273C434F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9D36244" w14:textId="6791C1E4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831A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արտաքին կրելի հիշող սարք (External mobile SSD drive)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D6D8179" w14:textId="36C26480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D0CF6B1" w14:textId="64E9F4F0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560C82F" w14:textId="1E62E332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CEC6B6B" w14:textId="32216FF1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145000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44E1D87D" w14:textId="79783F72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145000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08AC3AA8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Ինտերֆեյսեր՝ նվազագույնը USB 3.0 / USB Type C</w:t>
            </w:r>
          </w:p>
          <w:p w14:paraId="5252E88A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Գրելու արագությունը՝ ոչ պակաս, քան 1000մբ/վ</w:t>
            </w:r>
          </w:p>
          <w:p w14:paraId="51AFE819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Կարդալու արագությունը՝ ոչ պակաս, քան 1000մբ/վ</w:t>
            </w:r>
          </w:p>
          <w:p w14:paraId="6467EB7C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Ծավալը՝ նվազագույնը 1ՏԲ</w:t>
            </w:r>
          </w:p>
          <w:p w14:paraId="273B0D8D" w14:textId="01C1DD2D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Չափերը՝ ոչ ավել, քան 15x25x3սմ</w:t>
            </w:r>
          </w:p>
        </w:tc>
      </w:tr>
      <w:tr w:rsidR="00B831A7" w:rsidRPr="00D32848" w14:paraId="18881CA5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5EB844CD" w14:textId="4DEF0644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E34640F" w14:textId="5DC83D9D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ջրի դիսպենսեր (քուլեր)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AEF6965" w14:textId="5A9649E8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DAB0847" w14:textId="7E668B0D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5697BA9" w14:textId="52B2B0A8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AB9E394" w14:textId="47D03FFA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100000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85C6ECB" w14:textId="1526E73C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100000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054EB4C2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Ջրի աղբյուրը՝ շշային</w:t>
            </w:r>
          </w:p>
          <w:p w14:paraId="37792CCE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Սառեցման արտադրողականությունը՝ առնվազն(10°C) 2 լիտր/ժամ</w:t>
            </w:r>
          </w:p>
          <w:p w14:paraId="3EB8996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Տաքացման արտադրողականությունը՝ առնվազն (95°C) 4 լիտր/ժամ</w:t>
            </w:r>
          </w:p>
          <w:p w14:paraId="4AE17595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Տաքացման հզորությունը՝ 500 Վտ</w:t>
            </w:r>
          </w:p>
          <w:p w14:paraId="4668B05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Գույնը՝ մոխրագույն</w:t>
            </w:r>
          </w:p>
          <w:p w14:paraId="6D134D44" w14:textId="3940EF70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Չափերը՝ ոչ ավել, քան 28x99x32 սմ</w:t>
            </w:r>
          </w:p>
        </w:tc>
      </w:tr>
      <w:tr w:rsidR="00B831A7" w:rsidRPr="00B831A7" w14:paraId="57A97AC1" w14:textId="77777777" w:rsidTr="00B831A7">
        <w:trPr>
          <w:trHeight w:val="907"/>
        </w:trPr>
        <w:tc>
          <w:tcPr>
            <w:tcW w:w="606" w:type="dxa"/>
            <w:vAlign w:val="center"/>
          </w:tcPr>
          <w:p w14:paraId="0812AD03" w14:textId="65D02D00" w:rsidR="00B831A7" w:rsidRDefault="00B831A7" w:rsidP="00B831A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F83F66C" w14:textId="65F09E8D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Ավտոմատ սուրճի մեքենա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4917F21" w14:textId="529E2717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CC6CC10" w14:textId="3EF17932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18F48B1" w14:textId="2C2FFF6A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42760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0E4A80F" w14:textId="1B3321FB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230000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6F1027A8" w14:textId="1081B527" w:rsidR="00B831A7" w:rsidRPr="003C6E85" w:rsidRDefault="00B831A7" w:rsidP="00B831A7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53CE9">
              <w:rPr>
                <w:rFonts w:ascii="GHEA Grapalat" w:eastAsia="Times New Roman" w:hAnsi="GHEA Grapalat"/>
                <w:sz w:val="20"/>
                <w:szCs w:val="20"/>
                <w:lang w:val="en-AU" w:eastAsia="ru-RU"/>
              </w:rPr>
              <w:t>230000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0B2E77A1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Լիովին ավտոմատ սուրճի մեքենա</w:t>
            </w:r>
          </w:p>
          <w:p w14:paraId="10B00A19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Սուրճի տեսակ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ab/>
              <w:t>Հատիկավոր և աղացած սուրճ</w:t>
            </w:r>
          </w:p>
          <w:p w14:paraId="4C8013C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Ճնշում՝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ab/>
              <w:t>առնվազն 15 բար</w:t>
            </w:r>
          </w:p>
          <w:p w14:paraId="6884C4EA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Հզորություն՝ առնվազն 1450 Վտ</w:t>
            </w:r>
          </w:p>
          <w:p w14:paraId="4883213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Ջրի բաքի տարողություն՝ Առնվազն 1.8 լ</w:t>
            </w:r>
          </w:p>
          <w:p w14:paraId="699F385D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Սուրճի հատիկների տարայի տարողություն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ab/>
              <w:t>Առնվազն՝ 250 գ</w:t>
            </w:r>
          </w:p>
          <w:p w14:paraId="1C4236C2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Միաժամանակ պատրաստվող բաժակներ` 1 կամ 2 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lastRenderedPageBreak/>
              <w:t>բաժակ</w:t>
            </w:r>
          </w:p>
          <w:p w14:paraId="333B6454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Կաթի փրփրեցման համակարգ՝ Առկա</w:t>
            </w:r>
          </w:p>
          <w:p w14:paraId="0884B8AB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Տաք ջրի տրամադրման ֆունկցիա՝ Առկա</w:t>
            </w:r>
          </w:p>
          <w:p w14:paraId="66AD3CE7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Սուրճի թնդության կարգավորում՝ Առկա</w:t>
            </w:r>
          </w:p>
          <w:p w14:paraId="1F066062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Սուրճի ծավալի կարգավորում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ab/>
              <w:t>Առկա</w:t>
            </w:r>
          </w:p>
          <w:p w14:paraId="52AC49B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Հանվող եփման բլոկ`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ab/>
              <w:t>Առկա</w:t>
            </w:r>
          </w:p>
          <w:p w14:paraId="3695FC6E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Հանվող ջրի բաք`</w:t>
            </w: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ab/>
              <w:t>Առկա</w:t>
            </w:r>
          </w:p>
          <w:p w14:paraId="3301CBD9" w14:textId="113C648A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Սենսորային կառավարման վահանակ՝ առկա</w:t>
            </w:r>
          </w:p>
          <w:p w14:paraId="66F60D09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Նախապես ծրագրավորված առնվազն 4–5 սուրճային ըմպելիք</w:t>
            </w:r>
          </w:p>
          <w:p w14:paraId="085EFDDF" w14:textId="77777777" w:rsidR="00B831A7" w:rsidRPr="00DA0F2C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0F2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Առավելագույն բաժակի բարձրություն՝ Առնվազն 142 մմ</w:t>
            </w:r>
          </w:p>
          <w:p w14:paraId="59CE3A90" w14:textId="3F3E0132" w:rsidR="00B831A7" w:rsidRPr="00B831A7" w:rsidRDefault="00B831A7" w:rsidP="00B8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Էլեկտրամատակարարում</w:t>
            </w:r>
            <w:r w:rsidRPr="00B831A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ab/>
              <w:t>220–240 Վ, 50–60 Հց</w:t>
            </w:r>
          </w:p>
        </w:tc>
      </w:tr>
      <w:tr w:rsidR="00B831A7" w:rsidRPr="00B831A7" w14:paraId="4B8BC031" w14:textId="77777777" w:rsidTr="00B94638">
        <w:trPr>
          <w:trHeight w:val="169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51180EC" w14:textId="77777777" w:rsidR="00B831A7" w:rsidRPr="00651EF1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31A7" w:rsidRPr="00D32848" w14:paraId="24C3B0CB" w14:textId="77777777" w:rsidTr="00B9463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B831A7" w:rsidRPr="00DA79B9" w:rsidRDefault="00B831A7" w:rsidP="00B831A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B831A7" w:rsidRPr="00DA79B9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B831A7" w:rsidRPr="00D32848" w14:paraId="075EEA57" w14:textId="77777777" w:rsidTr="00B94638">
        <w:trPr>
          <w:trHeight w:val="196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831A7" w:rsidRPr="00DA79B9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31A7" w:rsidRPr="0022631D" w14:paraId="681596E8" w14:textId="77777777" w:rsidTr="006670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4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E951521" w:rsidR="00B831A7" w:rsidRPr="003E08A7" w:rsidRDefault="00D10DD8" w:rsidP="00B8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19</w:t>
            </w:r>
            <w:r w:rsidR="00B831A7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 w:rsidR="00B831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="00B831A7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 w:rsidR="00B831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="00B831A7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B831A7" w:rsidRPr="0022631D" w14:paraId="199F948A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831A7" w:rsidRPr="0022631D" w14:paraId="6EE9B008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831A7" w:rsidRPr="0022631D" w14:paraId="13FE412E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831A7" w:rsidRPr="0022631D" w14:paraId="321D26CF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831A7" w:rsidRPr="0022631D" w14:paraId="68E691E2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B831A7" w:rsidRPr="0022631D" w:rsidRDefault="00B831A7" w:rsidP="00B8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831A7" w:rsidRPr="0022631D" w14:paraId="30B89418" w14:textId="77777777" w:rsidTr="00B94638">
        <w:trPr>
          <w:trHeight w:val="54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0776DB4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31A7" w:rsidRPr="0022631D" w14:paraId="10DC4861" w14:textId="77777777" w:rsidTr="00B94638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32" w:type="dxa"/>
            <w:gridSpan w:val="19"/>
            <w:vAlign w:val="center"/>
          </w:tcPr>
          <w:p w14:paraId="1FD38684" w14:textId="2B462658" w:rsidR="00B831A7" w:rsidRPr="0022631D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B831A7" w:rsidRPr="0022631D" w14:paraId="3FD00E3A" w14:textId="77777777" w:rsidTr="00667025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B831A7" w:rsidRPr="00535050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B831A7" w:rsidRPr="00535050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B831A7" w:rsidRPr="00535050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Գինն առանց ԱԱՀ</w:t>
            </w:r>
          </w:p>
        </w:tc>
        <w:tc>
          <w:tcPr>
            <w:tcW w:w="319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B831A7" w:rsidRPr="00535050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ԱԱՀ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B831A7" w:rsidRPr="00535050" w:rsidRDefault="00B831A7" w:rsidP="00B8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Ընդհանուր</w:t>
            </w:r>
          </w:p>
        </w:tc>
      </w:tr>
      <w:tr w:rsidR="00B831A7" w:rsidRPr="0022631D" w14:paraId="22EDD1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D1781F9" w:rsidR="00B831A7" w:rsidRPr="00535050" w:rsidRDefault="00B831A7" w:rsidP="00B831A7">
            <w:pPr>
              <w:widowControl w:val="0"/>
              <w:spacing w:before="0"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B831A7" w:rsidRPr="00535050" w:rsidRDefault="00B831A7" w:rsidP="00B83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10DD8" w:rsidRPr="00DA79B9" w14:paraId="79E25D35" w14:textId="77777777" w:rsidTr="002C3ED7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5790DF4C" w:rsidR="00D10DD8" w:rsidRPr="003C6E85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2A2DA505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500000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34207D9E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100000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5D7FF734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600000</w:t>
            </w:r>
          </w:p>
        </w:tc>
      </w:tr>
      <w:tr w:rsidR="00D10DD8" w:rsidRPr="00DA79B9" w14:paraId="4214B651" w14:textId="77777777" w:rsidTr="008C5470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433" w14:textId="4AD1688A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E17" w14:textId="77777777" w:rsidR="00D10DD8" w:rsidRP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10DD8" w:rsidRPr="00DA79B9" w14:paraId="3FAF8F4C" w14:textId="77777777" w:rsidTr="00E43920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1F2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3104" w14:textId="6A77B3C0" w:rsidR="00D10DD8" w:rsidRP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2099" w14:textId="312D84F4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65A0" w14:textId="3A52569D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10000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F03" w14:textId="03D193F0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D10DD8" w:rsidRPr="00DA79B9" w14:paraId="53568B84" w14:textId="77777777" w:rsidTr="00D34D5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CCB" w14:textId="6123EF0D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641" w14:textId="77777777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D10DD8" w:rsidRPr="00DA79B9" w14:paraId="3E598F51" w14:textId="77777777" w:rsidTr="00CE73F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A100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B13" w14:textId="75F90CAA" w:rsid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078C" w14:textId="48DE178D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250000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520F" w14:textId="0B3A5B76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50000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F3C" w14:textId="58D36C2C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300000</w:t>
            </w:r>
          </w:p>
        </w:tc>
      </w:tr>
      <w:tr w:rsidR="00D10DD8" w:rsidRPr="00DA79B9" w14:paraId="78BA1F5D" w14:textId="77777777" w:rsidTr="00A5080D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26F" w14:textId="3F1B0CFE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B59" w14:textId="77777777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D10DD8" w:rsidRPr="00DA79B9" w14:paraId="5B376483" w14:textId="77777777" w:rsidTr="004B5004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4C6E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2F9" w14:textId="6E67D19D" w:rsid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87F9" w14:textId="177DA265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1332500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A2A" w14:textId="49CBB842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266500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4DE0" w14:textId="2768A554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1599000</w:t>
            </w:r>
          </w:p>
        </w:tc>
      </w:tr>
      <w:tr w:rsidR="00D10DD8" w:rsidRPr="00DA79B9" w14:paraId="74BDE2EF" w14:textId="77777777" w:rsidTr="006921CA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6DD3" w14:textId="05392321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690" w14:textId="77777777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D10DD8" w:rsidRPr="00DA79B9" w14:paraId="54507295" w14:textId="77777777" w:rsidTr="008256F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24AC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0C3" w14:textId="13BE1008" w:rsid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«ՌՎ ՊՐՈՋԵԿՏՍ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05A" w14:textId="2C022833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594000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12E4" w14:textId="69CCF475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9AF5" w14:textId="76CB14BA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594000</w:t>
            </w:r>
          </w:p>
        </w:tc>
      </w:tr>
      <w:tr w:rsidR="00D10DD8" w:rsidRPr="00DA79B9" w14:paraId="35E6DB10" w14:textId="77777777" w:rsidTr="008256F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5E95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A1C" w14:textId="5357AAAE" w:rsid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40F0" w14:textId="67E716CF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600000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CF0" w14:textId="2762EB20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120000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6A6" w14:textId="18E301FE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720000</w:t>
            </w:r>
          </w:p>
        </w:tc>
      </w:tr>
      <w:tr w:rsidR="00D10DD8" w:rsidRPr="00DA79B9" w14:paraId="7560C1BD" w14:textId="77777777" w:rsidTr="00026839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E31" w14:textId="56B913D8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2C51" w14:textId="77777777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D10DD8" w:rsidRPr="00DA79B9" w14:paraId="67960AD9" w14:textId="77777777" w:rsidTr="00E17BF9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BD67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DE0" w14:textId="6A7CC6BB" w:rsidR="00D10DD8" w:rsidRP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«ՎիԷլՎի Սենթր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2B9A" w14:textId="58CEC863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152500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9BE" w14:textId="0FEA56C2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30500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1651" w14:textId="2C0F0D52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183000</w:t>
            </w:r>
          </w:p>
        </w:tc>
      </w:tr>
      <w:tr w:rsidR="00D10DD8" w:rsidRPr="00DA79B9" w14:paraId="46F427D5" w14:textId="77777777" w:rsidTr="00E17BF9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C668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5215" w14:textId="4FE0E167" w:rsidR="00D10DD8" w:rsidRP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Նարեկ Կոստանյան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C25A" w14:textId="587EC925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166667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BE8C" w14:textId="12F77FCA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33333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87B" w14:textId="3BEE18B6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200000</w:t>
            </w:r>
          </w:p>
        </w:tc>
      </w:tr>
      <w:tr w:rsidR="00D10DD8" w:rsidRPr="00DA79B9" w14:paraId="2A1D8FEB" w14:textId="77777777" w:rsidTr="00E17BF9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36A" w14:textId="77777777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752" w14:textId="013414B9" w:rsidR="00D10DD8" w:rsidRPr="00D10DD8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«ՓԻ-ԼԵՆԴ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827" w14:textId="3836DE07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229000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EF5" w14:textId="2BF07934" w:rsidR="00D10DD8" w:rsidRPr="00AE5E84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F16" w14:textId="43667E62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26BC7">
              <w:rPr>
                <w:rFonts w:ascii="GHEA Grapalat" w:hAnsi="GHEA Grapalat"/>
              </w:rPr>
              <w:t>229000</w:t>
            </w:r>
          </w:p>
        </w:tc>
      </w:tr>
      <w:tr w:rsidR="00D10DD8" w:rsidRPr="00DA79B9" w14:paraId="40C67316" w14:textId="77777777" w:rsidTr="00652E2C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F38" w14:textId="4B26E471" w:rsidR="00D10DD8" w:rsidRPr="00535050" w:rsidRDefault="00D10DD8" w:rsidP="00D10DD8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6563" w14:textId="77777777" w:rsidR="00D10DD8" w:rsidRDefault="00D10DD8" w:rsidP="00D10DD8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D10DD8" w:rsidRPr="0022631D" w14:paraId="5794374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9629FAA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DD8" w:rsidRPr="0022631D" w14:paraId="16DF7835" w14:textId="77777777" w:rsidTr="00B94638">
        <w:tc>
          <w:tcPr>
            <w:tcW w:w="1131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10DD8" w:rsidRPr="0022631D" w14:paraId="2378B3EB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1613370A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A332D6E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7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10DD8" w:rsidRPr="0022631D" w14:paraId="7F4C5EE1" w14:textId="77777777" w:rsidTr="00F635DE"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10DD8" w:rsidRPr="0022631D" w14:paraId="2E9F4293" w14:textId="77777777" w:rsidTr="00F635DE"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FE0DD45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60957076" w14:textId="071C2248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4C3F2C9C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DD8" w:rsidRPr="0022631D" w14:paraId="402DD3C6" w14:textId="77777777" w:rsidTr="00F635DE">
        <w:trPr>
          <w:trHeight w:val="313"/>
        </w:trPr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EC9DC71" w14:textId="652D4FA7" w:rsidR="00D10DD8" w:rsidRPr="003C6E85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111AA921" w14:textId="6B598AC3" w:rsidR="00D10DD8" w:rsidRPr="003C6E85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D10DD8" w:rsidRPr="00187BF0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33C5A3E8" w14:textId="7D6373AC" w:rsidR="00D10DD8" w:rsidRPr="00096CDB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DD8" w:rsidRPr="00C10F3C" w14:paraId="46C1F98E" w14:textId="77777777" w:rsidTr="00FA787B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D10DD8" w:rsidRPr="00B3085D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6C56532E" w14:textId="47AAF890" w:rsidR="00D10DD8" w:rsidRPr="00096CDB" w:rsidRDefault="00D10DD8" w:rsidP="00D10DD8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D10DD8" w:rsidRPr="00C10F3C" w14:paraId="13341222" w14:textId="77777777" w:rsidTr="00B94638">
        <w:trPr>
          <w:trHeight w:val="289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D10DD8" w:rsidRPr="002A3548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DD8" w:rsidRPr="003E08A7" w14:paraId="26307B4D" w14:textId="77777777" w:rsidTr="00A026F8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D10DD8" w:rsidRPr="0022631D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7F5FBC57" w:rsidR="00D10DD8" w:rsidRPr="003E08A7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10DD8" w:rsidRPr="0022631D" w14:paraId="5DDE310D" w14:textId="77777777" w:rsidTr="00667025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7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D10DD8" w:rsidRPr="0022631D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D10DD8" w:rsidRPr="0022631D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10DD8" w:rsidRPr="0022631D" w14:paraId="5F40B912" w14:textId="77777777" w:rsidTr="00667025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7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173D11B6" w:rsidR="00D10DD8" w:rsidRPr="00AC612E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158B2CA9" w:rsidR="00D10DD8" w:rsidRPr="005C129C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DD8" w:rsidRPr="00084D73" w14:paraId="5AA9F87C" w14:textId="77777777" w:rsidTr="00B94638">
        <w:trPr>
          <w:trHeight w:val="344"/>
        </w:trPr>
        <w:tc>
          <w:tcPr>
            <w:tcW w:w="1131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2B2D86D3" w:rsidR="00D10DD8" w:rsidRPr="00084D73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="00DA0F2C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02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 w:rsidR="0073702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7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10DD8" w:rsidRPr="00975861" w14:paraId="0D94A48F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D10DD8" w:rsidRPr="0022631D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52CFEBC4" w14:textId="32E89C0F" w:rsidR="00D10DD8" w:rsidRPr="009D50F1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10DD8" w:rsidRPr="00975861" w14:paraId="2CB61DAE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D10DD8" w:rsidRPr="0022631D" w:rsidRDefault="00D10DD8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4AE42040" w14:textId="007FA52A" w:rsidR="00D10DD8" w:rsidRPr="009D50F1" w:rsidRDefault="00737027" w:rsidP="00D10D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D10DD8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D10DD8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D10DD8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D10DD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="00D10DD8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D10DD8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="00D10DD8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10DD8" w:rsidRPr="0022631D" w14:paraId="6CC47090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19D5B4D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DD8" w:rsidRPr="0022631D" w14:paraId="720E7D70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471F2B1D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11C5D978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70" w:type="dxa"/>
            <w:gridSpan w:val="21"/>
            <w:vAlign w:val="center"/>
          </w:tcPr>
          <w:p w14:paraId="6E349394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10DD8" w:rsidRPr="0022631D" w14:paraId="2D5244F4" w14:textId="77777777" w:rsidTr="00667025">
        <w:trPr>
          <w:trHeight w:val="237"/>
        </w:trPr>
        <w:tc>
          <w:tcPr>
            <w:tcW w:w="1686" w:type="dxa"/>
            <w:gridSpan w:val="4"/>
            <w:vMerge/>
            <w:vAlign w:val="center"/>
          </w:tcPr>
          <w:p w14:paraId="30EF2873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1EF99DE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1F51158D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04B47E3F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0" w:type="dxa"/>
            <w:gridSpan w:val="5"/>
            <w:vAlign w:val="center"/>
          </w:tcPr>
          <w:p w14:paraId="1B5BD6F5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10DD8" w:rsidRPr="0022631D" w14:paraId="65D26D28" w14:textId="77777777" w:rsidTr="00667025">
        <w:trPr>
          <w:trHeight w:val="238"/>
        </w:trPr>
        <w:tc>
          <w:tcPr>
            <w:tcW w:w="1686" w:type="dxa"/>
            <w:gridSpan w:val="4"/>
            <w:vMerge/>
            <w:vAlign w:val="center"/>
          </w:tcPr>
          <w:p w14:paraId="482C1736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E8352E6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vAlign w:val="center"/>
          </w:tcPr>
          <w:p w14:paraId="5E8B1366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187406D3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6368D2B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10DD8" w:rsidRPr="0022631D" w14:paraId="241E8A50" w14:textId="7EBE5753" w:rsidTr="00667025">
        <w:trPr>
          <w:trHeight w:val="263"/>
        </w:trPr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D10DD8" w:rsidRPr="00B94638" w14:paraId="3D5DC1E6" w14:textId="12A14696" w:rsidTr="00657F89">
        <w:trPr>
          <w:trHeight w:val="146"/>
        </w:trPr>
        <w:tc>
          <w:tcPr>
            <w:tcW w:w="1686" w:type="dxa"/>
            <w:gridSpan w:val="4"/>
            <w:vAlign w:val="center"/>
          </w:tcPr>
          <w:p w14:paraId="53C7DD80" w14:textId="046ED3EA" w:rsidR="00D10DD8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1,2,3,4</w:t>
            </w:r>
          </w:p>
        </w:tc>
        <w:tc>
          <w:tcPr>
            <w:tcW w:w="1260" w:type="dxa"/>
            <w:gridSpan w:val="3"/>
            <w:vAlign w:val="center"/>
          </w:tcPr>
          <w:p w14:paraId="358951B7" w14:textId="72F5D95D" w:rsidR="00D10DD8" w:rsidRPr="00970567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1260" w:type="dxa"/>
            <w:gridSpan w:val="4"/>
            <w:vAlign w:val="center"/>
          </w:tcPr>
          <w:p w14:paraId="7010A7A1" w14:textId="20065F51" w:rsidR="00D10DD8" w:rsidRPr="00970567" w:rsidRDefault="00D10DD8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97056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ՀՊՏՀ-ԳՀԱՊՁԲ-26/</w:t>
            </w:r>
            <w:r w:rsidR="0073702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ԷԱԾ</w:t>
            </w:r>
            <w:r w:rsidRPr="0097056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-1</w:t>
            </w:r>
            <w:r w:rsidR="0073702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-1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359AFC2C" w:rsidR="00D10DD8" w:rsidRPr="00951598" w:rsidRDefault="00D32848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06</w:t>
            </w:r>
            <w:r w:rsidR="00D10DD8"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 w:rsidR="00D10DD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 w:rsidR="00D10DD8"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2160" w:type="dxa"/>
            <w:gridSpan w:val="5"/>
            <w:vAlign w:val="center"/>
          </w:tcPr>
          <w:p w14:paraId="589A5B76" w14:textId="25B0F5AC" w:rsidR="00D10DD8" w:rsidRDefault="00D32848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26</w:t>
            </w:r>
            <w:r w:rsidR="00D10DD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.07.2026</w:t>
            </w:r>
          </w:p>
        </w:tc>
        <w:tc>
          <w:tcPr>
            <w:tcW w:w="990" w:type="dxa"/>
            <w:gridSpan w:val="2"/>
            <w:vAlign w:val="center"/>
          </w:tcPr>
          <w:p w14:paraId="34B3AC50" w14:textId="77777777" w:rsidR="00D10DD8" w:rsidRPr="00A679F6" w:rsidRDefault="00D10DD8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vAlign w:val="center"/>
          </w:tcPr>
          <w:p w14:paraId="6BE648DC" w14:textId="2AC47B12" w:rsidR="00D10DD8" w:rsidRPr="00657F89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7F8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2559000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01D9DC4" w14:textId="0313B4AE" w:rsidR="00D10DD8" w:rsidRPr="00657F89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7F8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2559000</w:t>
            </w:r>
          </w:p>
        </w:tc>
      </w:tr>
      <w:tr w:rsidR="00D10DD8" w:rsidRPr="00747D37" w14:paraId="44A6E8BF" w14:textId="77777777" w:rsidTr="00B94638">
        <w:trPr>
          <w:trHeight w:val="150"/>
        </w:trPr>
        <w:tc>
          <w:tcPr>
            <w:tcW w:w="11316" w:type="dxa"/>
            <w:gridSpan w:val="28"/>
            <w:vAlign w:val="center"/>
          </w:tcPr>
          <w:p w14:paraId="5EC4F2E3" w14:textId="2001A34C" w:rsidR="00D10DD8" w:rsidRPr="00747D37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նտրված մասնակցի (մասնակիցների) անվանումը և հասցեն</w:t>
            </w:r>
          </w:p>
        </w:tc>
      </w:tr>
      <w:tr w:rsidR="00D10DD8" w:rsidRPr="0022631D" w14:paraId="0DF50962" w14:textId="3C4AB69D" w:rsidTr="00667025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D10DD8" w:rsidRPr="0022631D" w:rsidRDefault="00D10DD8" w:rsidP="00D10D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D10DD8" w:rsidRPr="0022631D" w:rsidRDefault="00D10DD8" w:rsidP="00D10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57F89" w:rsidRPr="00B94638" w14:paraId="149C95BF" w14:textId="18C5E84E" w:rsidTr="00667025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437AD0A4" w:rsidR="00657F89" w:rsidRPr="00DD657A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1,2,3,4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5E03167B" w:rsidR="00657F89" w:rsidRPr="009D2CF0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10DD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«Օվացիա պրոդյուսերական կենտրոն  »ՍՊԸ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3D8A2827" w14:textId="77777777" w:rsidR="00657F89" w:rsidRPr="00657F89" w:rsidRDefault="00657F89" w:rsidP="00657F89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57F8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 Երևան Նիկոլ Դուման 51շ 11 բն</w:t>
            </w:r>
          </w:p>
          <w:p w14:paraId="653741AC" w14:textId="783335F5" w:rsidR="00657F89" w:rsidRPr="00657F89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57F8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Հեռ 055-54-53-40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5A3A3B69" w:rsidR="00657F89" w:rsidRPr="00657F89" w:rsidRDefault="00657F89" w:rsidP="00657F8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657F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info@ovation.am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1FA6F8DE" w:rsidR="00657F89" w:rsidRPr="00657F89" w:rsidRDefault="00657F89" w:rsidP="00657F89">
            <w:pPr>
              <w:spacing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57F8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1570065557570200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1699C757" w:rsidR="00657F89" w:rsidRPr="00657F89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57F8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02568498</w:t>
            </w:r>
          </w:p>
        </w:tc>
      </w:tr>
      <w:tr w:rsidR="00657F89" w:rsidRPr="00657F89" w14:paraId="1CB3DCA7" w14:textId="77777777" w:rsidTr="00B94638">
        <w:trPr>
          <w:trHeight w:val="313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0DB2BAC5" w14:textId="77777777" w:rsidR="00657F89" w:rsidRPr="001F5748" w:rsidRDefault="00657F89" w:rsidP="00657F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657F89" w:rsidRPr="0022631D" w14:paraId="416F6A77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657F89" w:rsidRPr="0022631D" w:rsidRDefault="00657F89" w:rsidP="00657F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6910D8FC" w:rsidR="00657F89" w:rsidRPr="00667025" w:rsidRDefault="00657F89" w:rsidP="00657F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6,7   չափաբաժինների մասով հայտարարվել է   չկայացած</w:t>
            </w:r>
          </w:p>
        </w:tc>
      </w:tr>
      <w:tr w:rsidR="00657F89" w:rsidRPr="0022631D" w14:paraId="3B446D3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A543364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7F89" w:rsidRPr="004D078F" w14:paraId="2BFDBC70" w14:textId="77777777" w:rsidTr="00B94638">
        <w:trPr>
          <w:trHeight w:val="288"/>
        </w:trPr>
        <w:tc>
          <w:tcPr>
            <w:tcW w:w="11316" w:type="dxa"/>
            <w:gridSpan w:val="28"/>
            <w:vAlign w:val="center"/>
          </w:tcPr>
          <w:p w14:paraId="4B1E309E" w14:textId="77777777" w:rsidR="00657F89" w:rsidRPr="00E4188B" w:rsidRDefault="00657F89" w:rsidP="00657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 ներկայացնել կնքված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603BF73C" w14:textId="77777777" w:rsidR="00657F89" w:rsidRPr="004D078F" w:rsidRDefault="00657F89" w:rsidP="00657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788B0D4" w14:textId="77777777" w:rsidR="00657F89" w:rsidRPr="004D078F" w:rsidRDefault="00657F89" w:rsidP="00657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F4B4C5" w14:textId="77777777" w:rsidR="00657F89" w:rsidRPr="004D078F" w:rsidRDefault="00657F89" w:rsidP="00657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3C7B7DE" w14:textId="77777777" w:rsidR="00657F89" w:rsidRPr="004D078F" w:rsidRDefault="00657F89" w:rsidP="00657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E5925F" w14:textId="77777777" w:rsidR="00657F89" w:rsidRPr="004D078F" w:rsidRDefault="00657F89" w:rsidP="00657F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52D0E5D" w14:textId="77777777" w:rsidR="00657F89" w:rsidRPr="004D078F" w:rsidRDefault="00657F89" w:rsidP="00657F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C8D0D67" w14:textId="77777777" w:rsidR="00657F89" w:rsidRPr="004D078F" w:rsidRDefault="00657F89" w:rsidP="00657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A481FEE" w14:textId="58E8E612" w:rsidR="00657F89" w:rsidRPr="004D078F" w:rsidRDefault="00657F89" w:rsidP="00657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657F89" w:rsidRPr="0022631D" w14:paraId="7813DAB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032D966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F89" w:rsidRPr="00D32848" w14:paraId="48138221" w14:textId="77777777" w:rsidTr="00B94638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657F89" w:rsidRPr="0022631D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</w:tcPr>
          <w:p w14:paraId="7716FDCC" w14:textId="77777777" w:rsidR="00657F89" w:rsidRPr="00507203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657F89" w:rsidRPr="00D32848" w14:paraId="62827A65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2F74121E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F89" w:rsidRPr="00D32848" w14:paraId="2BA7E6EE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657F89" w:rsidRPr="0022631D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657F89" w:rsidRPr="0022631D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7F89" w:rsidRPr="00D32848" w14:paraId="004BDB31" w14:textId="77777777" w:rsidTr="00B94638">
        <w:trPr>
          <w:trHeight w:val="288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F89" w:rsidRPr="00D32848" w14:paraId="1386FE30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657F89" w:rsidRPr="00E56328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657F89" w:rsidRPr="00E56328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7F89" w:rsidRPr="00D32848" w14:paraId="65100CD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3CD22631" w14:textId="77777777" w:rsidR="00657F89" w:rsidRPr="00E56328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F89" w:rsidRPr="0022631D" w14:paraId="77D87D7D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657F89" w:rsidRPr="0022631D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657F89" w:rsidRPr="0022631D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57F89" w:rsidRPr="0022631D" w14:paraId="58AE0F71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7531088" w14:textId="77777777" w:rsidR="00657F89" w:rsidRPr="0022631D" w:rsidRDefault="00657F89" w:rsidP="00657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7F89" w:rsidRPr="0022631D" w14:paraId="33310E38" w14:textId="77777777" w:rsidTr="00B94638">
        <w:trPr>
          <w:trHeight w:val="227"/>
        </w:trPr>
        <w:tc>
          <w:tcPr>
            <w:tcW w:w="11316" w:type="dxa"/>
            <w:gridSpan w:val="28"/>
            <w:vAlign w:val="center"/>
          </w:tcPr>
          <w:p w14:paraId="28933A51" w14:textId="77777777" w:rsidR="00657F89" w:rsidRPr="0022631D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F89" w:rsidRPr="0022631D" w14:paraId="363D39FE" w14:textId="77777777" w:rsidTr="00667025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657F89" w:rsidRPr="0022631D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95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657F89" w:rsidRPr="0022631D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657F89" w:rsidRPr="0022631D" w:rsidRDefault="00657F89" w:rsidP="00657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57F89" w:rsidRPr="0022631D" w14:paraId="095D474D" w14:textId="77777777" w:rsidTr="00667025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657F89" w:rsidRPr="00AD498E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4950" w:type="dxa"/>
            <w:gridSpan w:val="13"/>
            <w:vAlign w:val="center"/>
          </w:tcPr>
          <w:p w14:paraId="5CC8FDD1" w14:textId="77777777" w:rsidR="00657F89" w:rsidRPr="00AD498E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240" w:type="dxa"/>
            <w:gridSpan w:val="7"/>
            <w:vAlign w:val="center"/>
          </w:tcPr>
          <w:p w14:paraId="25BE1CA2" w14:textId="501892EA" w:rsidR="00657F89" w:rsidRPr="0022631D" w:rsidRDefault="00657F89" w:rsidP="00657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gnumner.asue@gmail.com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BB25" w14:textId="77777777" w:rsidR="00E1338F" w:rsidRDefault="00E1338F" w:rsidP="0022631D">
      <w:pPr>
        <w:spacing w:before="0" w:after="0"/>
      </w:pPr>
      <w:r>
        <w:separator/>
      </w:r>
    </w:p>
  </w:endnote>
  <w:endnote w:type="continuationSeparator" w:id="0">
    <w:p w14:paraId="71E72906" w14:textId="77777777" w:rsidR="00E1338F" w:rsidRDefault="00E1338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DBE7" w14:textId="77777777" w:rsidR="00E1338F" w:rsidRDefault="00E1338F" w:rsidP="0022631D">
      <w:pPr>
        <w:spacing w:before="0" w:after="0"/>
      </w:pPr>
      <w:r>
        <w:separator/>
      </w:r>
    </w:p>
  </w:footnote>
  <w:footnote w:type="continuationSeparator" w:id="0">
    <w:p w14:paraId="19D35DCA" w14:textId="77777777" w:rsidR="00E1338F" w:rsidRDefault="00E1338F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2D0BF6">
        <w:rPr>
          <w:rFonts w:ascii="GHEA Grapalat" w:hAnsi="GHEA Grapalat"/>
          <w:bCs/>
          <w:i/>
          <w:sz w:val="12"/>
          <w:szCs w:val="12"/>
        </w:rPr>
        <w:t>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B831A7" w:rsidRPr="002D0BF6" w:rsidRDefault="00B831A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B831A7" w:rsidRPr="002D0BF6" w:rsidRDefault="00B831A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D10DD8" w:rsidRPr="002D0BF6" w:rsidRDefault="00D10DD8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102"/>
    <w:multiLevelType w:val="hybridMultilevel"/>
    <w:tmpl w:val="AFE2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F0D"/>
    <w:multiLevelType w:val="hybridMultilevel"/>
    <w:tmpl w:val="82CE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768C6"/>
    <w:multiLevelType w:val="hybridMultilevel"/>
    <w:tmpl w:val="08E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8264B74"/>
    <w:multiLevelType w:val="multilevel"/>
    <w:tmpl w:val="30E047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6"/>
  </w:num>
  <w:num w:numId="4" w16cid:durableId="1086422845">
    <w:abstractNumId w:val="1"/>
  </w:num>
  <w:num w:numId="5" w16cid:durableId="1908177125">
    <w:abstractNumId w:val="6"/>
  </w:num>
  <w:num w:numId="6" w16cid:durableId="1811828252">
    <w:abstractNumId w:val="2"/>
  </w:num>
  <w:num w:numId="7" w16cid:durableId="751901578">
    <w:abstractNumId w:val="11"/>
  </w:num>
  <w:num w:numId="8" w16cid:durableId="1030179676">
    <w:abstractNumId w:val="9"/>
  </w:num>
  <w:num w:numId="9" w16cid:durableId="895240946">
    <w:abstractNumId w:val="14"/>
  </w:num>
  <w:num w:numId="10" w16cid:durableId="246616586">
    <w:abstractNumId w:val="7"/>
  </w:num>
  <w:num w:numId="11" w16cid:durableId="759523200">
    <w:abstractNumId w:val="15"/>
  </w:num>
  <w:num w:numId="12" w16cid:durableId="1768232123">
    <w:abstractNumId w:val="13"/>
  </w:num>
  <w:num w:numId="13" w16cid:durableId="502085021">
    <w:abstractNumId w:val="4"/>
  </w:num>
  <w:num w:numId="14" w16cid:durableId="949627049">
    <w:abstractNumId w:val="3"/>
  </w:num>
  <w:num w:numId="15" w16cid:durableId="405957437">
    <w:abstractNumId w:val="10"/>
  </w:num>
  <w:num w:numId="16" w16cid:durableId="1867015648">
    <w:abstractNumId w:val="8"/>
  </w:num>
  <w:num w:numId="17" w16cid:durableId="1158956931">
    <w:abstractNumId w:val="5"/>
  </w:num>
  <w:num w:numId="18" w16cid:durableId="1174226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2298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C1695"/>
    <w:rsid w:val="000C5FDD"/>
    <w:rsid w:val="000E4929"/>
    <w:rsid w:val="000E4FF1"/>
    <w:rsid w:val="000F186E"/>
    <w:rsid w:val="000F376D"/>
    <w:rsid w:val="000F6280"/>
    <w:rsid w:val="00100A28"/>
    <w:rsid w:val="0010117D"/>
    <w:rsid w:val="001021B0"/>
    <w:rsid w:val="0011158F"/>
    <w:rsid w:val="00111D4C"/>
    <w:rsid w:val="001143E1"/>
    <w:rsid w:val="0012645C"/>
    <w:rsid w:val="00130B32"/>
    <w:rsid w:val="00130CA5"/>
    <w:rsid w:val="001365EC"/>
    <w:rsid w:val="001374DE"/>
    <w:rsid w:val="00145B61"/>
    <w:rsid w:val="00151A4A"/>
    <w:rsid w:val="00153078"/>
    <w:rsid w:val="00153C44"/>
    <w:rsid w:val="00154CE9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64A2"/>
    <w:rsid w:val="0025687F"/>
    <w:rsid w:val="00260D1E"/>
    <w:rsid w:val="00264727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B415C"/>
    <w:rsid w:val="002C5181"/>
    <w:rsid w:val="002C7535"/>
    <w:rsid w:val="002D151A"/>
    <w:rsid w:val="002D60FB"/>
    <w:rsid w:val="002E2B97"/>
    <w:rsid w:val="002E4E6F"/>
    <w:rsid w:val="002F0261"/>
    <w:rsid w:val="002F16CC"/>
    <w:rsid w:val="002F1FEB"/>
    <w:rsid w:val="002F5A2B"/>
    <w:rsid w:val="002F68E6"/>
    <w:rsid w:val="00311651"/>
    <w:rsid w:val="0031397F"/>
    <w:rsid w:val="00317528"/>
    <w:rsid w:val="0032246F"/>
    <w:rsid w:val="00323B4D"/>
    <w:rsid w:val="003253A1"/>
    <w:rsid w:val="0033240E"/>
    <w:rsid w:val="003544BD"/>
    <w:rsid w:val="00360ACB"/>
    <w:rsid w:val="00362169"/>
    <w:rsid w:val="003621C0"/>
    <w:rsid w:val="00362402"/>
    <w:rsid w:val="00362983"/>
    <w:rsid w:val="00371B1D"/>
    <w:rsid w:val="00383930"/>
    <w:rsid w:val="003A16A7"/>
    <w:rsid w:val="003A76DE"/>
    <w:rsid w:val="003B054D"/>
    <w:rsid w:val="003B094B"/>
    <w:rsid w:val="003B1E58"/>
    <w:rsid w:val="003B2254"/>
    <w:rsid w:val="003B2758"/>
    <w:rsid w:val="003B310A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07CD3"/>
    <w:rsid w:val="00423D8E"/>
    <w:rsid w:val="0042406B"/>
    <w:rsid w:val="00424A9B"/>
    <w:rsid w:val="00433E3C"/>
    <w:rsid w:val="0043434E"/>
    <w:rsid w:val="00434F13"/>
    <w:rsid w:val="00443E7B"/>
    <w:rsid w:val="00456B67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372"/>
    <w:rsid w:val="004E376E"/>
    <w:rsid w:val="004F4F47"/>
    <w:rsid w:val="004F5479"/>
    <w:rsid w:val="00503BCC"/>
    <w:rsid w:val="00507203"/>
    <w:rsid w:val="00513385"/>
    <w:rsid w:val="00520B6F"/>
    <w:rsid w:val="005236E6"/>
    <w:rsid w:val="005322B7"/>
    <w:rsid w:val="00533612"/>
    <w:rsid w:val="00535050"/>
    <w:rsid w:val="00535C5C"/>
    <w:rsid w:val="00544939"/>
    <w:rsid w:val="00546023"/>
    <w:rsid w:val="0054625E"/>
    <w:rsid w:val="0055386D"/>
    <w:rsid w:val="005737F9"/>
    <w:rsid w:val="00573F1E"/>
    <w:rsid w:val="0057785E"/>
    <w:rsid w:val="00577E92"/>
    <w:rsid w:val="00580B61"/>
    <w:rsid w:val="005812EE"/>
    <w:rsid w:val="005857FA"/>
    <w:rsid w:val="00590C56"/>
    <w:rsid w:val="00593B29"/>
    <w:rsid w:val="00593C78"/>
    <w:rsid w:val="005B0DF1"/>
    <w:rsid w:val="005C129C"/>
    <w:rsid w:val="005C360E"/>
    <w:rsid w:val="005C6D9F"/>
    <w:rsid w:val="005D0C46"/>
    <w:rsid w:val="005D5FBD"/>
    <w:rsid w:val="005D64BE"/>
    <w:rsid w:val="005E7F34"/>
    <w:rsid w:val="005F489F"/>
    <w:rsid w:val="00600037"/>
    <w:rsid w:val="006012C8"/>
    <w:rsid w:val="00607003"/>
    <w:rsid w:val="00607C9A"/>
    <w:rsid w:val="0061277E"/>
    <w:rsid w:val="006149BF"/>
    <w:rsid w:val="00615FA9"/>
    <w:rsid w:val="00621BA0"/>
    <w:rsid w:val="0062223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540CA"/>
    <w:rsid w:val="00656E78"/>
    <w:rsid w:val="00657F89"/>
    <w:rsid w:val="0066018D"/>
    <w:rsid w:val="00667025"/>
    <w:rsid w:val="00667D09"/>
    <w:rsid w:val="00676A65"/>
    <w:rsid w:val="006839AE"/>
    <w:rsid w:val="00684CFB"/>
    <w:rsid w:val="00690ECB"/>
    <w:rsid w:val="006958C5"/>
    <w:rsid w:val="006A2DB6"/>
    <w:rsid w:val="006A38B4"/>
    <w:rsid w:val="006B2E21"/>
    <w:rsid w:val="006B658C"/>
    <w:rsid w:val="006C0266"/>
    <w:rsid w:val="006C7207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24D3"/>
    <w:rsid w:val="007060FC"/>
    <w:rsid w:val="00716009"/>
    <w:rsid w:val="00722C7D"/>
    <w:rsid w:val="0072681F"/>
    <w:rsid w:val="00733203"/>
    <w:rsid w:val="00737027"/>
    <w:rsid w:val="00745670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D05DE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47D9E"/>
    <w:rsid w:val="008552C8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8F563B"/>
    <w:rsid w:val="0090639F"/>
    <w:rsid w:val="00914BAC"/>
    <w:rsid w:val="00915BB0"/>
    <w:rsid w:val="00917F08"/>
    <w:rsid w:val="00922650"/>
    <w:rsid w:val="009347F4"/>
    <w:rsid w:val="00942BF1"/>
    <w:rsid w:val="009444F4"/>
    <w:rsid w:val="00951598"/>
    <w:rsid w:val="00956340"/>
    <w:rsid w:val="00961D4D"/>
    <w:rsid w:val="009625D2"/>
    <w:rsid w:val="009670FB"/>
    <w:rsid w:val="00970567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2CF0"/>
    <w:rsid w:val="009D4B34"/>
    <w:rsid w:val="009D50F1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2E9"/>
    <w:rsid w:val="00A91BE2"/>
    <w:rsid w:val="00AA32E4"/>
    <w:rsid w:val="00AA49A2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AE5E84"/>
    <w:rsid w:val="00B04AD8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21C"/>
    <w:rsid w:val="00B52F12"/>
    <w:rsid w:val="00B53327"/>
    <w:rsid w:val="00B5359B"/>
    <w:rsid w:val="00B54C74"/>
    <w:rsid w:val="00B55498"/>
    <w:rsid w:val="00B71B5F"/>
    <w:rsid w:val="00B75762"/>
    <w:rsid w:val="00B7703C"/>
    <w:rsid w:val="00B831A7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D7D6F"/>
    <w:rsid w:val="00BE6ED5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9A4"/>
    <w:rsid w:val="00CA714D"/>
    <w:rsid w:val="00CB3126"/>
    <w:rsid w:val="00CB44D2"/>
    <w:rsid w:val="00CC1F23"/>
    <w:rsid w:val="00CE6563"/>
    <w:rsid w:val="00CF1F70"/>
    <w:rsid w:val="00CF6EBA"/>
    <w:rsid w:val="00D01D02"/>
    <w:rsid w:val="00D02432"/>
    <w:rsid w:val="00D06706"/>
    <w:rsid w:val="00D10DD8"/>
    <w:rsid w:val="00D21900"/>
    <w:rsid w:val="00D242E5"/>
    <w:rsid w:val="00D32848"/>
    <w:rsid w:val="00D350DE"/>
    <w:rsid w:val="00D36189"/>
    <w:rsid w:val="00D45A69"/>
    <w:rsid w:val="00D50BA3"/>
    <w:rsid w:val="00D51369"/>
    <w:rsid w:val="00D54451"/>
    <w:rsid w:val="00D54B0C"/>
    <w:rsid w:val="00D55B0F"/>
    <w:rsid w:val="00D560A3"/>
    <w:rsid w:val="00D65B28"/>
    <w:rsid w:val="00D80C64"/>
    <w:rsid w:val="00D92A11"/>
    <w:rsid w:val="00D93683"/>
    <w:rsid w:val="00D94CF2"/>
    <w:rsid w:val="00D97682"/>
    <w:rsid w:val="00DA0AEC"/>
    <w:rsid w:val="00DA0F2C"/>
    <w:rsid w:val="00DA1833"/>
    <w:rsid w:val="00DA317E"/>
    <w:rsid w:val="00DA79B9"/>
    <w:rsid w:val="00DB18EE"/>
    <w:rsid w:val="00DD657A"/>
    <w:rsid w:val="00DE06F1"/>
    <w:rsid w:val="00DE3E1F"/>
    <w:rsid w:val="00E021A9"/>
    <w:rsid w:val="00E0375D"/>
    <w:rsid w:val="00E07A29"/>
    <w:rsid w:val="00E1338F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35DE"/>
    <w:rsid w:val="00F64167"/>
    <w:rsid w:val="00F6673B"/>
    <w:rsid w:val="00F74230"/>
    <w:rsid w:val="00F75A4D"/>
    <w:rsid w:val="00F75D84"/>
    <w:rsid w:val="00F77AAD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71B5F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paragraph" w:styleId="NormalWeb">
    <w:name w:val="Normal (Web)"/>
    <w:basedOn w:val="Normal"/>
    <w:uiPriority w:val="99"/>
    <w:rsid w:val="00B831A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84</cp:revision>
  <cp:lastPrinted>2025-09-18T07:19:00Z</cp:lastPrinted>
  <dcterms:created xsi:type="dcterms:W3CDTF">2021-06-28T12:08:00Z</dcterms:created>
  <dcterms:modified xsi:type="dcterms:W3CDTF">2026-07-06T10:30:00Z</dcterms:modified>
</cp:coreProperties>
</file>